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3" w:rsidRDefault="005F64B5">
      <w:pPr>
        <w:pStyle w:val="1"/>
        <w:widowControl/>
        <w:spacing w:beforeAutospacing="0" w:afterAutospacing="0" w:line="600" w:lineRule="atLeast"/>
        <w:ind w:left="1920" w:hangingChars="600" w:hanging="1920"/>
        <w:jc w:val="both"/>
        <w:rPr>
          <w:rFonts w:hint="default"/>
          <w:b w:val="0"/>
          <w:bCs w:val="0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附件1：</w:t>
      </w:r>
    </w:p>
    <w:p w:rsidR="001E1D03" w:rsidRDefault="005F64B5" w:rsidP="005F64B5">
      <w:pPr>
        <w:pStyle w:val="1"/>
        <w:widowControl/>
        <w:spacing w:beforeAutospacing="0" w:afterAutospacing="0" w:line="600" w:lineRule="atLeast"/>
        <w:ind w:left="1928" w:hangingChars="600" w:hanging="1928"/>
        <w:jc w:val="center"/>
        <w:rPr>
          <w:rFonts w:hint="default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 转化医学研究团队名单</w:t>
      </w:r>
    </w:p>
    <w:tbl>
      <w:tblPr>
        <w:tblW w:w="8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785"/>
        <w:gridCol w:w="2115"/>
        <w:gridCol w:w="3300"/>
      </w:tblGrid>
      <w:tr w:rsidR="005F64B5" w:rsidTr="005F64B5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单  位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研究领域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团队名称</w:t>
            </w:r>
          </w:p>
        </w:tc>
      </w:tr>
      <w:tr w:rsidR="005F64B5" w:rsidTr="005F64B5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第一附属医院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480" w:lineRule="auto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妇产科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生殖健康与出生缺陷防治团队</w:t>
            </w:r>
          </w:p>
        </w:tc>
      </w:tr>
      <w:tr w:rsidR="005F64B5" w:rsidTr="005F64B5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第一附属医院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影像医学诊疗技术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诊疗一体化影像医学关键技术创新团队</w:t>
            </w:r>
          </w:p>
        </w:tc>
      </w:tr>
      <w:tr w:rsidR="005F64B5" w:rsidTr="005F64B5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第一附属医院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泌尿男生殖系统疾病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泌尿男生殖系统疾病临床与转化医学研究团队</w:t>
            </w:r>
          </w:p>
        </w:tc>
      </w:tr>
      <w:tr w:rsidR="005F64B5" w:rsidTr="005F64B5">
        <w:trPr>
          <w:trHeight w:val="76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第一附属医院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重大脑疾病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重大脑疾病与认知科学团队</w:t>
            </w:r>
          </w:p>
        </w:tc>
      </w:tr>
      <w:tr w:rsidR="005F64B5" w:rsidTr="005F64B5">
        <w:trPr>
          <w:trHeight w:val="77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第一附属医院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炎症免疫性皮肤病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炎症免疫性皮肤病转化医学研究创新团队</w:t>
            </w:r>
          </w:p>
        </w:tc>
      </w:tr>
      <w:tr w:rsidR="005F64B5" w:rsidTr="005F64B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第二附属医院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药物临床试验（GCP）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药物临床试验研究团队</w:t>
            </w:r>
          </w:p>
        </w:tc>
      </w:tr>
      <w:tr w:rsidR="005F64B5" w:rsidTr="005F64B5">
        <w:trPr>
          <w:trHeight w:val="71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2"/>
                <w:sz w:val="24"/>
              </w:rPr>
              <w:t>炎症免疫性疾病安徽省实验室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pacing w:val="-4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</w:rPr>
              <w:t>炎症免疫性疾病药物转化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炎症免疫性疾病药物转化研究团队</w:t>
            </w:r>
          </w:p>
        </w:tc>
      </w:tr>
      <w:tr w:rsidR="005F64B5" w:rsidTr="005F64B5">
        <w:trPr>
          <w:trHeight w:val="7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基础医学院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肿瘤诊断技术应用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肝脏肿瘤诊断试剂的开发应用研究团队</w:t>
            </w:r>
          </w:p>
        </w:tc>
      </w:tr>
      <w:tr w:rsidR="005F64B5" w:rsidTr="005F64B5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公共卫生学院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公共卫生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公共卫生应急团队</w:t>
            </w:r>
          </w:p>
        </w:tc>
      </w:tr>
      <w:tr w:rsidR="005F64B5" w:rsidTr="005F64B5">
        <w:trPr>
          <w:trHeight w:val="6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pacing w:val="-12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2"/>
                <w:sz w:val="24"/>
              </w:rPr>
              <w:t>临床药理研究所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pacing w:val="-4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</w:rPr>
              <w:t>临床药物创制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新药创制与药理学研究团队</w:t>
            </w:r>
          </w:p>
        </w:tc>
      </w:tr>
      <w:tr w:rsidR="005F64B5" w:rsidTr="005F64B5">
        <w:trPr>
          <w:trHeight w:val="7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生物医学工程学院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生物医学工程与材料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生物医学材料研究与工程转化团队</w:t>
            </w:r>
          </w:p>
        </w:tc>
      </w:tr>
      <w:tr w:rsidR="005F64B5" w:rsidTr="005F64B5">
        <w:trPr>
          <w:trHeight w:val="4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生命科学学院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病原微生物应用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B5" w:rsidRDefault="005F64B5">
            <w:pPr>
              <w:spacing w:line="54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微生物药用资源开发研究团队</w:t>
            </w:r>
          </w:p>
        </w:tc>
      </w:tr>
    </w:tbl>
    <w:p w:rsidR="001E1D03" w:rsidRDefault="005F64B5">
      <w:pPr>
        <w:pStyle w:val="1"/>
        <w:widowControl/>
        <w:spacing w:beforeAutospacing="0" w:afterAutospacing="0" w:line="600" w:lineRule="atLeast"/>
        <w:jc w:val="center"/>
        <w:rPr>
          <w:rFonts w:ascii="仿宋_GB2312" w:eastAsia="仿宋_GB2312" w:hAnsi="仿宋_GB2312" w:cs="仿宋_GB2312" w:hint="default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lastRenderedPageBreak/>
        <w:t>2022年省转化医学研究院科研项目申报指南</w:t>
      </w:r>
    </w:p>
    <w:p w:rsidR="001E1D03" w:rsidRDefault="005F64B5" w:rsidP="005F64B5">
      <w:pPr>
        <w:pStyle w:val="1"/>
        <w:widowControl/>
        <w:spacing w:beforeAutospacing="0" w:afterAutospacing="0" w:line="600" w:lineRule="atLeast"/>
        <w:ind w:left="1928" w:hangingChars="600" w:hanging="1928"/>
        <w:jc w:val="center"/>
        <w:rPr>
          <w:rFonts w:ascii="仿宋_GB2312" w:eastAsia="仿宋_GB2312" w:hAnsi="仿宋_GB2312" w:cs="仿宋_GB2312" w:hint="default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重点领域和方向建议征集表</w:t>
      </w:r>
    </w:p>
    <w:p w:rsidR="001E1D03" w:rsidRDefault="001E1D03">
      <w:pPr>
        <w:pStyle w:val="1"/>
        <w:widowControl/>
        <w:spacing w:beforeAutospacing="0" w:afterAutospacing="0" w:line="600" w:lineRule="atLeast"/>
        <w:rPr>
          <w:rFonts w:ascii="仿宋_GB2312" w:eastAsia="仿宋_GB2312" w:hAnsi="仿宋_GB2312" w:cs="仿宋_GB2312" w:hint="default"/>
          <w:b w:val="0"/>
          <w:bCs w:val="0"/>
          <w:kern w:val="2"/>
          <w:sz w:val="15"/>
          <w:szCs w:val="15"/>
        </w:rPr>
      </w:pPr>
    </w:p>
    <w:p w:rsidR="001E1D03" w:rsidRDefault="005F64B5" w:rsidP="005F64B5">
      <w:pPr>
        <w:pStyle w:val="1"/>
        <w:widowControl/>
        <w:spacing w:beforeAutospacing="0" w:afterAutospacing="0" w:line="600" w:lineRule="atLeast"/>
        <w:ind w:left="1680" w:hangingChars="600" w:hanging="1680"/>
        <w:rPr>
          <w:rFonts w:ascii="Times New Roman" w:eastAsia="方正楷体_GBK" w:hAnsi="Times New Roman" w:hint="default"/>
          <w:sz w:val="28"/>
          <w:szCs w:val="28"/>
        </w:rPr>
      </w:pPr>
      <w:r>
        <w:rPr>
          <w:rFonts w:ascii="仿宋_GB2312" w:eastAsia="仿宋_GB2312" w:hAnsi="仿宋_GB2312" w:cs="仿宋_GB2312" w:hint="default"/>
          <w:b w:val="0"/>
          <w:bCs w:val="0"/>
          <w:kern w:val="2"/>
          <w:sz w:val="28"/>
          <w:szCs w:val="28"/>
        </w:rPr>
        <w:t>单位</w:t>
      </w:r>
      <w:r>
        <w:rPr>
          <w:rFonts w:ascii="仿宋_GB2312" w:eastAsia="仿宋_GB2312" w:hAnsi="仿宋_GB2312" w:cs="仿宋_GB2312"/>
          <w:b w:val="0"/>
          <w:bCs w:val="0"/>
          <w:kern w:val="2"/>
          <w:sz w:val="28"/>
          <w:szCs w:val="28"/>
        </w:rPr>
        <w:t>/团队</w:t>
      </w:r>
      <w:r>
        <w:rPr>
          <w:rFonts w:ascii="仿宋_GB2312" w:eastAsia="仿宋_GB2312" w:hAnsi="仿宋_GB2312" w:cs="仿宋_GB2312" w:hint="default"/>
          <w:b w:val="0"/>
          <w:bCs w:val="0"/>
          <w:kern w:val="2"/>
          <w:sz w:val="28"/>
          <w:szCs w:val="28"/>
        </w:rPr>
        <w:t xml:space="preserve">名称：         </w:t>
      </w:r>
      <w:r>
        <w:rPr>
          <w:rFonts w:ascii="仿宋_GB2312" w:eastAsia="仿宋_GB2312" w:hAnsi="仿宋_GB2312" w:cs="仿宋_GB2312"/>
          <w:b w:val="0"/>
          <w:bCs w:val="0"/>
          <w:kern w:val="2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default"/>
          <w:b w:val="0"/>
          <w:bCs w:val="0"/>
          <w:kern w:val="2"/>
          <w:sz w:val="28"/>
          <w:szCs w:val="28"/>
        </w:rPr>
        <w:t>联系人及电话：</w:t>
      </w:r>
      <w:r>
        <w:rPr>
          <w:rFonts w:ascii="仿宋_GB2312" w:eastAsia="仿宋_GB2312" w:hAnsi="仿宋_GB2312" w:cs="仿宋_GB2312"/>
          <w:b w:val="0"/>
          <w:bCs w:val="0"/>
          <w:kern w:val="2"/>
          <w:sz w:val="28"/>
          <w:szCs w:val="28"/>
        </w:rPr>
        <w:t xml:space="preserve"> </w:t>
      </w:r>
      <w:r>
        <w:rPr>
          <w:rFonts w:ascii="Times New Roman" w:eastAsia="方正楷体_GBK" w:hAnsi="Times New Roman"/>
          <w:sz w:val="28"/>
          <w:szCs w:val="28"/>
        </w:rPr>
        <w:t xml:space="preserve">    </w:t>
      </w:r>
      <w:r>
        <w:rPr>
          <w:rFonts w:ascii="Times New Roman" w:eastAsia="方正楷体_GBK" w:hAnsi="Times New Roman" w:hint="default"/>
          <w:sz w:val="28"/>
          <w:szCs w:val="28"/>
        </w:rPr>
        <w:t xml:space="preserve">   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6763"/>
      </w:tblGrid>
      <w:tr w:rsidR="001E1D03">
        <w:trPr>
          <w:cantSplit/>
          <w:trHeight w:hRule="exact" w:val="2133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D03" w:rsidRDefault="005F64B5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重点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  <w:p w:rsidR="001E1D03" w:rsidRDefault="001E1D03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Default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主要研究内容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字以内）：</w:t>
            </w: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E1D03">
        <w:trPr>
          <w:cantSplit/>
          <w:trHeight w:hRule="exact" w:val="1580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D03" w:rsidRDefault="001E1D03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Default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研究方向：</w:t>
            </w: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E1D03">
        <w:trPr>
          <w:cantSplit/>
          <w:trHeight w:hRule="exact" w:val="1125"/>
          <w:jc w:val="center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03" w:rsidRDefault="001E1D03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Default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研究目标：</w:t>
            </w:r>
          </w:p>
        </w:tc>
      </w:tr>
      <w:tr w:rsidR="001E1D03">
        <w:trPr>
          <w:cantSplit/>
          <w:trHeight w:hRule="exact" w:val="1810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03" w:rsidRPr="004931D8" w:rsidRDefault="005F64B5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重点</w:t>
            </w:r>
            <w:r w:rsidRPr="004931D8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8"/>
                <w:szCs w:val="28"/>
              </w:rPr>
              <w:t>领域</w:t>
            </w: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  <w:p w:rsidR="001E1D03" w:rsidRDefault="004931D8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（备选）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Pr="004931D8" w:rsidRDefault="005F64B5" w:rsidP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4931D8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8"/>
                <w:szCs w:val="28"/>
              </w:rPr>
              <w:t>主要研究内容</w:t>
            </w: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200</w:t>
            </w: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字以内）：</w:t>
            </w:r>
          </w:p>
        </w:tc>
      </w:tr>
      <w:tr w:rsidR="001E1D03">
        <w:trPr>
          <w:cantSplit/>
          <w:trHeight w:hRule="exact" w:val="1580"/>
          <w:jc w:val="center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03" w:rsidRDefault="001E1D03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Pr="004931D8" w:rsidRDefault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研究方向：</w:t>
            </w:r>
            <w:bookmarkStart w:id="0" w:name="_GoBack"/>
            <w:bookmarkEnd w:id="0"/>
          </w:p>
          <w:p w:rsidR="001E1D03" w:rsidRPr="004931D8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1D03">
        <w:trPr>
          <w:cantSplit/>
          <w:trHeight w:hRule="exact" w:val="1394"/>
          <w:jc w:val="center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03" w:rsidRDefault="001E1D03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Pr="004931D8" w:rsidRDefault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4931D8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研究目标：</w:t>
            </w:r>
          </w:p>
        </w:tc>
      </w:tr>
      <w:tr w:rsidR="001E1D03">
        <w:trPr>
          <w:cantSplit/>
          <w:trHeight w:hRule="exact" w:val="13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03" w:rsidRDefault="005F64B5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所在单位或团队意见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1D03" w:rsidRDefault="001E1D03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1D03" w:rsidRDefault="005F64B5">
            <w:pPr>
              <w:snapToGrid w:val="0"/>
              <w:spacing w:line="240" w:lineRule="atLeas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签章：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E1D03" w:rsidRDefault="001E1D03"/>
    <w:sectPr w:rsidR="001E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3"/>
    <w:rsid w:val="001E1D03"/>
    <w:rsid w:val="00467BB8"/>
    <w:rsid w:val="004931D8"/>
    <w:rsid w:val="005F64B5"/>
    <w:rsid w:val="048E2F05"/>
    <w:rsid w:val="08D25A5C"/>
    <w:rsid w:val="0A82725D"/>
    <w:rsid w:val="0C254417"/>
    <w:rsid w:val="0C322254"/>
    <w:rsid w:val="12742FD6"/>
    <w:rsid w:val="154A65A4"/>
    <w:rsid w:val="15E72658"/>
    <w:rsid w:val="177F498B"/>
    <w:rsid w:val="1C65106B"/>
    <w:rsid w:val="1EF26AD0"/>
    <w:rsid w:val="1FB65ECC"/>
    <w:rsid w:val="22764F49"/>
    <w:rsid w:val="230E0EB0"/>
    <w:rsid w:val="24BA1F59"/>
    <w:rsid w:val="24E904F8"/>
    <w:rsid w:val="277F56FC"/>
    <w:rsid w:val="2AED5FF0"/>
    <w:rsid w:val="2C2D0A97"/>
    <w:rsid w:val="2F927CC2"/>
    <w:rsid w:val="32377374"/>
    <w:rsid w:val="34AE3147"/>
    <w:rsid w:val="372212B5"/>
    <w:rsid w:val="37B85C10"/>
    <w:rsid w:val="384C2BB4"/>
    <w:rsid w:val="399D5791"/>
    <w:rsid w:val="3A334A7E"/>
    <w:rsid w:val="3A411F8D"/>
    <w:rsid w:val="3C537D7B"/>
    <w:rsid w:val="416A04CA"/>
    <w:rsid w:val="41BE4C1E"/>
    <w:rsid w:val="422C3ACB"/>
    <w:rsid w:val="44091D83"/>
    <w:rsid w:val="4AE60263"/>
    <w:rsid w:val="4BFF4265"/>
    <w:rsid w:val="4C971643"/>
    <w:rsid w:val="4CBC51CE"/>
    <w:rsid w:val="4DDE33FB"/>
    <w:rsid w:val="4DDE7EBA"/>
    <w:rsid w:val="4E0C1595"/>
    <w:rsid w:val="515A5024"/>
    <w:rsid w:val="59053FC3"/>
    <w:rsid w:val="5ABD3DF7"/>
    <w:rsid w:val="5B7B5F0C"/>
    <w:rsid w:val="5C8965D8"/>
    <w:rsid w:val="5F321FC5"/>
    <w:rsid w:val="5F5B0AC5"/>
    <w:rsid w:val="66675A13"/>
    <w:rsid w:val="738F022F"/>
    <w:rsid w:val="7390263B"/>
    <w:rsid w:val="743600CA"/>
    <w:rsid w:val="74DB723C"/>
    <w:rsid w:val="761523FF"/>
    <w:rsid w:val="7B9D4901"/>
    <w:rsid w:val="7C6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Company>HP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Hp</cp:lastModifiedBy>
  <cp:revision>3</cp:revision>
  <cp:lastPrinted>2021-04-19T10:11:00Z</cp:lastPrinted>
  <dcterms:created xsi:type="dcterms:W3CDTF">2021-04-19T06:12:00Z</dcterms:created>
  <dcterms:modified xsi:type="dcterms:W3CDTF">2022-09-20T02:35:00Z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0550629E5ABD438697F9F4BEDCABD6FF</vt:lpwstr>
  </property>
  <property fmtid="{D5CDD505-2E9C-101B-9397-08002B2CF9AE}" pid="4" name="KSOSaveFontToCloudKey">
    <vt:lpwstr>198349697_btnclosed</vt:lpwstr>
  </property>
</Properties>
</file>